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Spoštovani,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približuje se čas, ko se bodo morali učenci devetega razreda odločiti, na kateri šoli želijo nadaljevati svoje šolanje. 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Vas in vaše učence ter njihove starše vljudno vabimo na našo šolo na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informativni dan, </w:t>
      </w: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ki bo potekal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 17. in 18. februarja 2023</w:t>
      </w: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. Vse pomembne informacije in gradiva o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Gimnaziji Jožeta Plečnika Ljubljana</w:t>
      </w: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lahko najdete na naši spletni strani: </w:t>
      </w:r>
      <w:hyperlink r:id="rId4" w:tgtFrame="_blank" w:history="1">
        <w:r>
          <w:rPr>
            <w:rStyle w:val="Hiperpovezava"/>
            <w:rFonts w:ascii="inherit" w:hAnsi="inherit" w:cs="Calibri"/>
            <w:bdr w:val="none" w:sz="0" w:space="0" w:color="auto" w:frame="1"/>
            <w:shd w:val="clear" w:color="auto" w:fill="FFFFFF"/>
          </w:rPr>
          <w:t>https://www.gjp.si/</w:t>
        </w:r>
      </w:hyperlink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Za najbolj neučakane pa smo pripravili </w:t>
      </w:r>
      <w:proofErr w:type="spellStart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videosrečanje</w:t>
      </w:r>
      <w:proofErr w:type="spellEnd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»</w:t>
      </w:r>
      <w:proofErr w:type="spellStart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Ulet</w:t>
      </w:r>
      <w:proofErr w:type="spellEnd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na </w:t>
      </w:r>
      <w:proofErr w:type="spellStart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Šubo</w:t>
      </w:r>
      <w:proofErr w:type="spellEnd"/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«, </w:t>
      </w: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na katerem bodo profesorji in dijaki na kratko predstavili našo šolo ter odgovorili na morebitna vprašanja.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Srečanje bo potekalo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v četrtek, 26. 1. 2023, ob 17. uri</w:t>
      </w: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na povezavi: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hyperlink r:id="rId5" w:tgtFrame="_blank" w:history="1">
        <w:r>
          <w:rPr>
            <w:rStyle w:val="Hiperpovezava"/>
            <w:rFonts w:ascii="inherit" w:hAnsi="inherit" w:cs="Calibri"/>
            <w:bdr w:val="none" w:sz="0" w:space="0" w:color="auto" w:frame="1"/>
            <w:shd w:val="clear" w:color="auto" w:fill="FFFFFF"/>
          </w:rPr>
          <w:t>http://uletnasubo.gjp.si/</w:t>
        </w:r>
      </w:hyperlink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Prosimo, da povezavo posredujete zainteresiranim učencem in njihovim staršem. 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Za dodatne informacije smo vam na voljo na elektronskem naslovu </w:t>
      </w:r>
      <w:hyperlink r:id="rId6" w:tgtFrame="_blank" w:history="1">
        <w:r>
          <w:rPr>
            <w:rStyle w:val="Hiperpovezava"/>
            <w:rFonts w:ascii="inherit" w:hAnsi="inherit" w:cs="Calibri"/>
            <w:bdr w:val="none" w:sz="0" w:space="0" w:color="auto" w:frame="1"/>
            <w:shd w:val="clear" w:color="auto" w:fill="FFFFFF"/>
          </w:rPr>
          <w:t>vpis@gjp.si 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ter na telefonski številki 01 620 4206 (svetovalna služba).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Za sodelovanje se vam zahvaljujemo in vas lepo pozdravljamo.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  <w:proofErr w:type="spellStart"/>
      <w:r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  <w:t>Kristian</w:t>
      </w:r>
      <w:proofErr w:type="spellEnd"/>
      <w:r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  <w:t xml:space="preserve"> Majcen, </w:t>
      </w:r>
      <w:proofErr w:type="spellStart"/>
      <w:r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  <w:t>mag.psih</w:t>
      </w:r>
      <w:proofErr w:type="spellEnd"/>
      <w:r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  <w:t>.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4472C4"/>
          <w:sz w:val="23"/>
          <w:szCs w:val="23"/>
          <w:bdr w:val="none" w:sz="0" w:space="0" w:color="auto" w:frame="1"/>
        </w:rPr>
        <w:t>Petra Mustar, univ. dipl. psih.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24242"/>
          <w:sz w:val="23"/>
          <w:szCs w:val="23"/>
        </w:rPr>
      </w:pP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4472C4"/>
          <w:bdr w:val="none" w:sz="0" w:space="0" w:color="auto" w:frame="1"/>
        </w:rPr>
        <w:t>Šolska svetovalna služba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4472C4"/>
          <w:bdr w:val="none" w:sz="0" w:space="0" w:color="auto" w:frame="1"/>
        </w:rPr>
        <w:t>Gimnazija Jožeta Plečnika Ljubljana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inherit" w:hAnsi="inherit" w:cs="Calibri"/>
          <w:color w:val="4472C4"/>
          <w:bdr w:val="none" w:sz="0" w:space="0" w:color="auto" w:frame="1"/>
        </w:rPr>
        <w:t>Šubičeva 1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4472C4"/>
          <w:bdr w:val="none" w:sz="0" w:space="0" w:color="auto" w:frame="1"/>
        </w:rPr>
      </w:pPr>
      <w:r>
        <w:rPr>
          <w:rFonts w:ascii="inherit" w:hAnsi="inherit" w:cs="Calibri"/>
          <w:color w:val="4472C4"/>
          <w:bdr w:val="none" w:sz="0" w:space="0" w:color="auto" w:frame="1"/>
        </w:rPr>
        <w:t>1000 Ljubljana</w:t>
      </w:r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4472C4"/>
          <w:bdr w:val="none" w:sz="0" w:space="0" w:color="auto" w:frame="1"/>
        </w:rPr>
      </w:pPr>
      <w:bookmarkStart w:id="0" w:name="_GoBack"/>
      <w:bookmarkEnd w:id="0"/>
    </w:p>
    <w:p w:rsidR="0094794C" w:rsidRDefault="0094794C" w:rsidP="0094794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</w:p>
    <w:p w:rsidR="0094794C" w:rsidRDefault="0094794C">
      <w:r>
        <w:rPr>
          <w:noProof/>
        </w:rPr>
        <w:drawing>
          <wp:inline distT="0" distB="0" distL="0" distR="0" wp14:anchorId="77C285B0" wp14:editId="7C8FA932">
            <wp:extent cx="1684020" cy="975360"/>
            <wp:effectExtent l="0" t="0" r="0" b="0"/>
            <wp:docPr id="1" name="Slika 1" descr="D:\Users\Damjana\AppData\Local\Microsoft\Windows\INetCache\Content.MSO\B9395C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mjana\AppData\Local\Microsoft\Windows\INetCache\Content.MSO\B9395CC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C"/>
    <w:rsid w:val="009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88D3"/>
  <w15:chartTrackingRefBased/>
  <w15:docId w15:val="{8047AFA9-9E5A-4CB9-BB1F-3ED3E7BC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47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is@gjp.si" TargetMode="External"/><Relationship Id="rId5" Type="http://schemas.openxmlformats.org/officeDocument/2006/relationships/hyperlink" Target="http://uletnasubo.gjp.si/" TargetMode="External"/><Relationship Id="rId4" Type="http://schemas.openxmlformats.org/officeDocument/2006/relationships/hyperlink" Target="https://www.gjp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1</cp:revision>
  <dcterms:created xsi:type="dcterms:W3CDTF">2023-01-20T11:36:00Z</dcterms:created>
  <dcterms:modified xsi:type="dcterms:W3CDTF">2023-01-20T11:38:00Z</dcterms:modified>
</cp:coreProperties>
</file>